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7"/>
        </w:tabs>
        <w:ind w:left="610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color w:val="558ED5" w:themeColor="text2" w:themeTint="99"/>
          <w:sz w:val="28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EYE Drawing Configuration</w:t>
      </w:r>
    </w:p>
    <w:p>
      <w:pPr>
        <w:tabs>
          <w:tab w:val="left" w:pos="2967"/>
        </w:tabs>
        <w:ind w:left="610"/>
        <w:rPr>
          <w:rFonts w:ascii="Calibri" w:hAnsi="Calibri"/>
          <w:b/>
          <w:sz w:val="24"/>
          <w:szCs w:val="24"/>
        </w:rPr>
      </w:pPr>
    </w:p>
    <w:p>
      <w:pPr>
        <w:tabs>
          <w:tab w:val="left" w:pos="2967"/>
        </w:tabs>
        <w:ind w:left="61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1</w:t>
      </w:r>
      <w:r>
        <w:rPr>
          <w:rFonts w:ascii="Calibri" w:hAnsi="Calibri"/>
          <w:b/>
          <w:bCs/>
          <w:sz w:val="24"/>
          <w:szCs w:val="24"/>
        </w:rPr>
        <w:t>.Admin Warfile Changes</w:t>
      </w:r>
      <w:r>
        <w:rPr>
          <w:rFonts w:ascii="Calibri" w:hAnsi="Calibri"/>
          <w:bCs/>
          <w:sz w:val="24"/>
          <w:szCs w:val="24"/>
        </w:rPr>
        <w:t xml:space="preserve"> - Mention the path to upload images from Admin UI  to Tomcat Images folder as EMR -&gt; Examination screen is fetching from this Path</w:t>
      </w:r>
    </w:p>
    <w:p>
      <w:pPr>
        <w:tabs>
          <w:tab w:val="left" w:pos="2967"/>
        </w:tabs>
        <w:ind w:left="61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2.Ensure full permission given to Everyone for  Tomcat installed drive.</w:t>
      </w:r>
    </w:p>
    <w:p>
      <w:pPr>
        <w:tabs>
          <w:tab w:val="left" w:pos="2967"/>
        </w:tabs>
        <w:ind w:left="610"/>
        <w:rPr>
          <w:rFonts w:ascii="Calibri" w:hAnsi="Calibri"/>
          <w:b/>
          <w:sz w:val="24"/>
          <w:szCs w:val="24"/>
        </w:rPr>
      </w:pPr>
    </w:p>
    <w:p>
      <w:pPr>
        <w:tabs>
          <w:tab w:val="left" w:pos="2967"/>
        </w:tabs>
        <w:ind w:left="61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Step Number 1.</w:t>
      </w:r>
    </w:p>
    <w:p>
      <w:pPr>
        <w:tabs>
          <w:tab w:val="left" w:pos="2967"/>
        </w:tabs>
        <w:ind w:left="61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WarFileConfiguration:  </w:t>
      </w:r>
    </w:p>
    <w:p>
      <w:pPr>
        <w:pStyle w:val="16"/>
        <w:numPr>
          <w:ilvl w:val="0"/>
          <w:numId w:val="1"/>
        </w:numPr>
        <w:tabs>
          <w:tab w:val="left" w:pos="2967"/>
        </w:tabs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Copy the path of yaragoemrjavaclient folder </w:t>
      </w:r>
    </w:p>
    <w:p>
      <w:pPr>
        <w:tabs>
          <w:tab w:val="left" w:pos="2967"/>
        </w:tabs>
        <w:ind w:left="61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Ex: C:\Program Files\Apache Software Foundation\Tomcat7\webapps\yaragoemrjavaclient  </w:t>
      </w:r>
    </w:p>
    <w:p>
      <w:pPr>
        <w:pStyle w:val="16"/>
        <w:tabs>
          <w:tab w:val="left" w:pos="2967"/>
        </w:tabs>
        <w:ind w:left="970" w:firstLine="0"/>
        <w:rPr>
          <w:color w:val="000000"/>
          <w:sz w:val="24"/>
          <w:szCs w:val="24"/>
        </w:rPr>
      </w:pPr>
    </w:p>
    <w:p>
      <w:pPr>
        <w:pStyle w:val="16"/>
        <w:numPr>
          <w:ilvl w:val="0"/>
          <w:numId w:val="1"/>
        </w:numPr>
        <w:tabs>
          <w:tab w:val="left" w:pos="2967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Paste it into web.xml of </w:t>
      </w:r>
      <w:r>
        <w:rPr>
          <w:b/>
          <w:sz w:val="24"/>
          <w:szCs w:val="24"/>
        </w:rPr>
        <w:t>yaragoadmin</w:t>
      </w:r>
      <w:r>
        <w:rPr>
          <w:sz w:val="24"/>
          <w:szCs w:val="24"/>
        </w:rPr>
        <w:t xml:space="preserve"> war file   </w:t>
      </w:r>
    </w:p>
    <w:p>
      <w:pPr>
        <w:pStyle w:val="16"/>
        <w:tabs>
          <w:tab w:val="left" w:pos="2967"/>
        </w:tabs>
        <w:ind w:left="970" w:firstLine="0"/>
        <w:rPr>
          <w:sz w:val="24"/>
          <w:szCs w:val="24"/>
        </w:rPr>
      </w:pPr>
      <w:r>
        <w:rPr>
          <w:sz w:val="24"/>
          <w:szCs w:val="24"/>
        </w:rPr>
        <w:t xml:space="preserve">Ex:Tomcat7&gt;webapps&gt;yaragoadmin&gt;WEB-INF&gt;Web.xml  &gt; </w:t>
      </w:r>
      <w:r>
        <w:rPr>
          <w:b/>
          <w:sz w:val="24"/>
          <w:szCs w:val="24"/>
        </w:rPr>
        <w:t xml:space="preserve">fileUploadPath  </w:t>
      </w:r>
      <w:r>
        <w:rPr>
          <w:sz w:val="24"/>
          <w:szCs w:val="24"/>
        </w:rPr>
        <w:t xml:space="preserve">     </w:t>
      </w:r>
    </w:p>
    <w:p>
      <w:pPr>
        <w:pStyle w:val="16"/>
        <w:tabs>
          <w:tab w:val="left" w:pos="2967"/>
        </w:tabs>
        <w:ind w:left="970" w:firstLine="0"/>
        <w:rPr>
          <w:sz w:val="24"/>
          <w:szCs w:val="24"/>
        </w:rPr>
      </w:pPr>
    </w:p>
    <w:p>
      <w:pPr>
        <w:pStyle w:val="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drawing>
          <wp:inline distT="0" distB="0" distL="0" distR="0">
            <wp:extent cx="5843270" cy="3889375"/>
            <wp:effectExtent l="0" t="0" r="5080" b="0"/>
            <wp:docPr id="10" name="Picture 10" descr="C:\Users\ADMIN\AppData\Local\Microsoft\Windows\INetCache\Content.Word\Filepath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MIN\AppData\Local\Microsoft\Windows\INetCache\Content.Word\Filepathuploa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2852" cy="390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Once Done delete extracted folder restart tomcat.</w:t>
      </w:r>
    </w:p>
    <w:p>
      <w:pPr>
        <w:pStyle w:val="6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Give Folder Access permission of tomcat . </w:t>
      </w:r>
    </w:p>
    <w:p>
      <w:pPr>
        <w:pStyle w:val="16"/>
        <w:numPr>
          <w:ilvl w:val="0"/>
          <w:numId w:val="2"/>
        </w:numPr>
      </w:pPr>
      <w:r>
        <w:t xml:space="preserve">Right click on Drive &gt;Properties&gt;Sharing&gt;Advance Sharing&gt;Permission&gt;Enable Full Control Apply and ok </w:t>
      </w:r>
    </w:p>
    <w:p>
      <w:pPr>
        <w:pStyle w:val="16"/>
        <w:ind w:left="1596" w:firstLine="0"/>
      </w:pPr>
      <w:r>
        <w:drawing>
          <wp:inline distT="0" distB="0" distL="0" distR="0">
            <wp:extent cx="4358640" cy="3238500"/>
            <wp:effectExtent l="0" t="0" r="3810" b="0"/>
            <wp:docPr id="1" name="Picture 1" descr="C:\Users\ADMIN\AppData\Local\Microsoft\Windows\INetCache\Content.Word\Filepath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AppData\Local\Microsoft\Windows\INetCache\Content.Word\Filepathuplo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libri" w:hAnsi="Calibri"/>
        </w:rPr>
      </w:pPr>
    </w:p>
    <w:p>
      <w:pPr>
        <w:pStyle w:val="6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i w:val="0"/>
          <w:sz w:val="22"/>
        </w:rPr>
        <w:t>To Upload EyeDrawings :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i w:val="0"/>
          <w:sz w:val="22"/>
        </w:rPr>
        <w:t>login to yaragoadmin page &gt;Examination Master&gt;</w:t>
      </w:r>
      <w:r>
        <w:fldChar w:fldCharType="begin"/>
      </w:r>
      <w:r>
        <w:instrText xml:space="preserve"> HYPERLINK "http://106.51.16.208:5050/yaragoadmin/welcome.jsp" </w:instrText>
      </w:r>
      <w:r>
        <w:fldChar w:fldCharType="separate"/>
      </w:r>
      <w:r>
        <w:rPr>
          <w:rStyle w:val="10"/>
          <w:rFonts w:ascii="Calibri" w:hAnsi="Calibri" w:cs="Calibri"/>
          <w:i w:val="0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t>Eye Part Main</w:t>
      </w:r>
      <w:r>
        <w:rPr>
          <w:rStyle w:val="10"/>
          <w:rFonts w:ascii="Calibri" w:hAnsi="Calibri" w:cs="Calibri"/>
          <w:i w:val="0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Calibri" w:hAnsi="Calibri" w:cs="Calibri"/>
          <w:i w:val="0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Upload image for Eye part main and upload image .Lo</w:t>
      </w:r>
      <w:r>
        <w:rPr>
          <w:rFonts w:ascii="Calibri" w:hAnsi="Calibri" w:cs="Calibri"/>
          <w:i w:val="0"/>
          <w:sz w:val="22"/>
        </w:rPr>
        <w:t>gin to EMR and verfify in Examination - Eye Drawing screen.</w:t>
      </w:r>
    </w:p>
    <w:p>
      <w:pPr>
        <w:rPr>
          <w:rFonts w:hint="default"/>
          <w:lang w:val="en-US"/>
        </w:rPr>
      </w:pPr>
      <w:r>
        <w:rPr>
          <w:rFonts w:hint="default" w:ascii="Calibri" w:hAnsi="Calibri" w:cs="Calibri"/>
          <w:i w:val="0"/>
          <w:sz w:val="22"/>
          <w:lang w:val="en-US"/>
        </w:rPr>
        <w:tab/>
        <w:t/>
      </w:r>
      <w:r>
        <w:rPr>
          <w:rFonts w:hint="default" w:ascii="Calibri" w:hAnsi="Calibri" w:cs="Calibri"/>
          <w:i w:val="0"/>
          <w:sz w:val="22"/>
          <w:lang w:val="en-US"/>
        </w:rPr>
        <w:tab/>
      </w:r>
      <w:r>
        <w:rPr>
          <w:rFonts w:hint="default"/>
          <w:lang w:val="en-US"/>
        </w:rPr>
        <w:drawing>
          <wp:inline distT="0" distB="0" distL="114300" distR="114300">
            <wp:extent cx="5624195" cy="2572385"/>
            <wp:effectExtent l="0" t="0" r="14605" b="18415"/>
            <wp:docPr id="2" name="Picture 2" descr="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cs="Calibri"/>
          <w:i w:val="0"/>
          <w:sz w:val="22"/>
        </w:rPr>
      </w:pPr>
    </w:p>
    <w:p>
      <w:pPr>
        <w:rPr>
          <w:rFonts w:ascii="Calibri" w:hAnsi="Calibri" w:cs="Calibri"/>
          <w:i w:val="0"/>
          <w:sz w:val="22"/>
        </w:rPr>
      </w:pPr>
    </w:p>
    <w:p>
      <w:pPr>
        <w:pStyle w:val="16"/>
        <w:numPr>
          <w:ilvl w:val="0"/>
          <w:numId w:val="1"/>
        </w:numPr>
      </w:pPr>
      <w:r>
        <w:t>Uploaded  image will be Saved  in tbl_mst_eyepartimage after upload in admin.</w:t>
      </w:r>
    </w:p>
    <w:p>
      <w:pPr>
        <w:pStyle w:val="16"/>
        <w:numPr>
          <w:ilvl w:val="0"/>
          <w:numId w:val="3"/>
        </w:numPr>
      </w:pPr>
      <w:r>
        <w:t>SELECT * FROM tbl_mst_eyepartimage;</w:t>
      </w:r>
    </w:p>
    <w:p>
      <w:pPr>
        <w:pStyle w:val="16"/>
        <w:ind w:left="1548" w:firstLine="0"/>
      </w:pPr>
      <w:bookmarkStart w:id="0" w:name="_GoBack"/>
      <w:bookmarkEnd w:id="0"/>
    </w:p>
    <w:p>
      <w:pPr>
        <w:pStyle w:val="16"/>
        <w:numPr>
          <w:ilvl w:val="0"/>
          <w:numId w:val="1"/>
        </w:numPr>
      </w:pPr>
      <w:r>
        <w:t>Uploaded  image  will be saved in  below path of  tomcat 7</w:t>
      </w:r>
    </w:p>
    <w:p>
      <w:pPr>
        <w:pStyle w:val="16"/>
        <w:numPr>
          <w:ilvl w:val="0"/>
          <w:numId w:val="3"/>
        </w:numPr>
      </w:pPr>
      <w:r>
        <w:t>C:Program Files&gt;Apache Software Foundation&gt;Tomcat &gt;7.0&gt;webapps&gt;yaragoemrjavaclient&gt;images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 xml:space="preserve"> Note</w:t>
      </w:r>
      <w:r>
        <w:rPr>
          <w:rFonts w:ascii="Calibri" w:hAnsi="Calibri"/>
        </w:rPr>
        <w:t xml:space="preserve"> : In EMR Get of Eye Part image looks both from Table and tomcat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703" w:right="1400" w:bottom="1300" w:left="960" w:header="1420" w:footer="1113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2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9211945</wp:posOffset>
              </wp:positionV>
              <wp:extent cx="179070" cy="228600"/>
              <wp:effectExtent l="0" t="0" r="0" b="0"/>
              <wp:wrapNone/>
              <wp:docPr id="18" name="Fram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8"/>
                            <w:spacing w:line="345" w:lineRule="exact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\* ARABIC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ame8" o:spid="_x0000_s1026" o:spt="202" type="#_x0000_t202" style="position:absolute;left:0pt;margin-left:298.95pt;margin-top:725.35pt;height:18pt;width:14.1pt;mso-position-horizontal-relative:page;mso-position-vertical-relative:page;z-index:-251657216;mso-width-relative:page;mso-height-relative:page;" filled="f" stroked="f" coordsize="21600,21600" o:gfxdata="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q+cJS2wAAAA0BAAAP&#10;AAAAAAAAAAEAIAAAACIAAABkcnMvZG93bnJldi54bWxQSwECFAAUAAAACACHTuJA2addAKMBAABj&#10;AwAADgAAAAAAAAABACAAAAAq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8"/>
                      <w:spacing w:line="345" w:lineRule="exact"/>
                      <w:ind w:left="6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instrText xml:space="preserve">PAGE \* ARABIC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17571002" o:spid="_x0000_s2052" o:spt="136" type="#_x0000_t136" style="position:absolute;left:0pt;height:99.5pt;width:597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YaraGo CONFIDENTIAL" style="font-family:Calibri;font-size:1pt;v-text-align:center;"/>
        </v:shape>
      </w:pict>
    </w:r>
    <w:r>
      <w:pict>
        <v:shape id="_x0000_s2049" o:spid="_x0000_s2049" o:spt="100" style="position:absolute;left:0pt;height:119.6pt;width:563.9pt;mso-position-horizontal:center;mso-position-horizontal-relative:margin;mso-position-vertical:center;mso-position-vertical-relative:margin;rotation:20643840f;z-index:251660288;mso-width-relative:page;mso-height-relative:page;" fillcolor="#C0C0C0" filled="t" stroked="f" coordsize="21600,21600" adj="10800,," path="m@9,0l@10,0em@11,21600l@12,21600e">
          <v:formulas>
            <v:f eqn="sum #0 0 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center"/>
          </v:handles>
          <v:path o:connecttype="segments"/>
          <v:fill on="t" color2="#3F3F3F" opacity="32768f" focussize="0,0"/>
          <v:stroke on="f" color="#3465A4" joinstyle="round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17571001" o:spid="_x0000_s2051" o:spt="136" type="#_x0000_t136" style="position:absolute;left:0pt;height:99.5pt;width:597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YaraGo CONFIDENTIAL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17571000" o:spid="_x0000_s2050" o:spt="136" type="#_x0000_t136" style="position:absolute;left:0pt;height:99.5pt;width:597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YaraGo CONFIDENTIAL" style="font-family:Calibri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777DB"/>
    <w:multiLevelType w:val="multilevel"/>
    <w:tmpl w:val="4A7777DB"/>
    <w:lvl w:ilvl="0" w:tentative="0">
      <w:start w:val="1"/>
      <w:numFmt w:val="bullet"/>
      <w:lvlText w:val=""/>
      <w:lvlJc w:val="left"/>
      <w:pPr>
        <w:ind w:left="159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1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3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5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7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9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1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3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56" w:hanging="360"/>
      </w:pPr>
      <w:rPr>
        <w:rFonts w:hint="default" w:ascii="Wingdings" w:hAnsi="Wingdings"/>
      </w:rPr>
    </w:lvl>
  </w:abstractNum>
  <w:abstractNum w:abstractNumId="1">
    <w:nsid w:val="6E0B6D92"/>
    <w:multiLevelType w:val="multilevel"/>
    <w:tmpl w:val="6E0B6D92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Theme="minorHAnsi" w:hAnsiTheme="minorHAnsi"/>
        <w:color w:val="auto"/>
        <w:sz w:val="24"/>
      </w:rPr>
    </w:lvl>
    <w:lvl w:ilvl="1" w:tentative="0">
      <w:start w:val="1"/>
      <w:numFmt w:val="lowerLetter"/>
      <w:lvlText w:val="%2."/>
      <w:lvlJc w:val="left"/>
      <w:pPr>
        <w:ind w:left="1690" w:hanging="360"/>
      </w:pPr>
    </w:lvl>
    <w:lvl w:ilvl="2" w:tentative="0">
      <w:start w:val="1"/>
      <w:numFmt w:val="lowerRoman"/>
      <w:lvlText w:val="%3."/>
      <w:lvlJc w:val="right"/>
      <w:pPr>
        <w:ind w:left="2410" w:hanging="180"/>
      </w:pPr>
    </w:lvl>
    <w:lvl w:ilvl="3" w:tentative="0">
      <w:start w:val="1"/>
      <w:numFmt w:val="decimal"/>
      <w:lvlText w:val="%4."/>
      <w:lvlJc w:val="left"/>
      <w:pPr>
        <w:ind w:left="3130" w:hanging="360"/>
      </w:pPr>
    </w:lvl>
    <w:lvl w:ilvl="4" w:tentative="0">
      <w:start w:val="1"/>
      <w:numFmt w:val="lowerLetter"/>
      <w:lvlText w:val="%5."/>
      <w:lvlJc w:val="left"/>
      <w:pPr>
        <w:ind w:left="3850" w:hanging="360"/>
      </w:pPr>
    </w:lvl>
    <w:lvl w:ilvl="5" w:tentative="0">
      <w:start w:val="1"/>
      <w:numFmt w:val="lowerRoman"/>
      <w:lvlText w:val="%6."/>
      <w:lvlJc w:val="right"/>
      <w:pPr>
        <w:ind w:left="4570" w:hanging="180"/>
      </w:pPr>
    </w:lvl>
    <w:lvl w:ilvl="6" w:tentative="0">
      <w:start w:val="1"/>
      <w:numFmt w:val="decimal"/>
      <w:lvlText w:val="%7."/>
      <w:lvlJc w:val="left"/>
      <w:pPr>
        <w:ind w:left="5290" w:hanging="360"/>
      </w:pPr>
    </w:lvl>
    <w:lvl w:ilvl="7" w:tentative="0">
      <w:start w:val="1"/>
      <w:numFmt w:val="lowerLetter"/>
      <w:lvlText w:val="%8."/>
      <w:lvlJc w:val="left"/>
      <w:pPr>
        <w:ind w:left="6010" w:hanging="360"/>
      </w:pPr>
    </w:lvl>
    <w:lvl w:ilvl="8" w:tentative="0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70926106"/>
    <w:multiLevelType w:val="multilevel"/>
    <w:tmpl w:val="70926106"/>
    <w:lvl w:ilvl="0" w:tentative="0">
      <w:start w:val="6"/>
      <w:numFmt w:val="bullet"/>
      <w:lvlText w:val=""/>
      <w:lvlJc w:val="left"/>
      <w:pPr>
        <w:ind w:left="1548" w:hanging="360"/>
      </w:pPr>
      <w:rPr>
        <w:rFonts w:hint="default" w:ascii="Symbol" w:hAnsi="Symbol" w:eastAsia="Calibri" w:cs="Calibri"/>
      </w:rPr>
    </w:lvl>
    <w:lvl w:ilvl="1" w:tentative="0">
      <w:start w:val="1"/>
      <w:numFmt w:val="bullet"/>
      <w:lvlText w:val="o"/>
      <w:lvlJc w:val="left"/>
      <w:pPr>
        <w:ind w:left="22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0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B"/>
    <w:rsid w:val="0007215B"/>
    <w:rsid w:val="0007370F"/>
    <w:rsid w:val="00160A46"/>
    <w:rsid w:val="001D2208"/>
    <w:rsid w:val="001E4B7D"/>
    <w:rsid w:val="001F5811"/>
    <w:rsid w:val="00211653"/>
    <w:rsid w:val="0023337D"/>
    <w:rsid w:val="002772FE"/>
    <w:rsid w:val="00277DA0"/>
    <w:rsid w:val="002C7AA8"/>
    <w:rsid w:val="00412B8D"/>
    <w:rsid w:val="00433120"/>
    <w:rsid w:val="00495BA9"/>
    <w:rsid w:val="004A49B2"/>
    <w:rsid w:val="004B1549"/>
    <w:rsid w:val="00512029"/>
    <w:rsid w:val="0052727D"/>
    <w:rsid w:val="0057569F"/>
    <w:rsid w:val="00661A7A"/>
    <w:rsid w:val="0067571F"/>
    <w:rsid w:val="006E29A8"/>
    <w:rsid w:val="00700178"/>
    <w:rsid w:val="007215CB"/>
    <w:rsid w:val="007A1D65"/>
    <w:rsid w:val="007A4ED6"/>
    <w:rsid w:val="007D7A9D"/>
    <w:rsid w:val="0082315B"/>
    <w:rsid w:val="0083754A"/>
    <w:rsid w:val="00950A72"/>
    <w:rsid w:val="009B68CA"/>
    <w:rsid w:val="00A10903"/>
    <w:rsid w:val="00A246D8"/>
    <w:rsid w:val="00A257B9"/>
    <w:rsid w:val="00B44E98"/>
    <w:rsid w:val="00B757C1"/>
    <w:rsid w:val="00C41FA1"/>
    <w:rsid w:val="00C446E4"/>
    <w:rsid w:val="00CA2141"/>
    <w:rsid w:val="00CC5F37"/>
    <w:rsid w:val="00CD648D"/>
    <w:rsid w:val="00CE7F04"/>
    <w:rsid w:val="00D72523"/>
    <w:rsid w:val="00E10EC6"/>
    <w:rsid w:val="00E34191"/>
    <w:rsid w:val="00E52865"/>
    <w:rsid w:val="00EA13D1"/>
    <w:rsid w:val="00EE2709"/>
    <w:rsid w:val="00F13AF1"/>
    <w:rsid w:val="00F61E6A"/>
    <w:rsid w:val="00FA26DB"/>
    <w:rsid w:val="00FA6294"/>
    <w:rsid w:val="08C17080"/>
    <w:rsid w:val="4ACE5D0A"/>
    <w:rsid w:val="4C275F4A"/>
    <w:rsid w:val="7FE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</w:pPr>
    <w:rPr>
      <w:rFonts w:cs="Calibri" w:asciiTheme="minorHAnsi" w:hAnsiTheme="minorHAnsi" w:eastAsiaTheme="minorHAns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799" w:hanging="320"/>
      <w:outlineLvl w:val="0"/>
    </w:pPr>
    <w:rPr>
      <w:rFonts w:ascii="Calibri" w:hAnsi="Calibri" w:eastAsia="Calibri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0"/>
    </w:pPr>
    <w:rPr>
      <w:rFonts w:ascii="Calibri" w:hAnsi="Calibri" w:eastAsia="Calibri"/>
      <w:sz w:val="28"/>
      <w:szCs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7">
    <w:name w:val="footer"/>
    <w:basedOn w:val="8"/>
    <w:uiPriority w:val="0"/>
  </w:style>
  <w:style w:type="paragraph" w:customStyle="1" w:styleId="8">
    <w:name w:val="Header and Footer"/>
    <w:basedOn w:val="1"/>
    <w:qFormat/>
    <w:uiPriority w:val="0"/>
  </w:style>
  <w:style w:type="paragraph" w:styleId="9">
    <w:name w:val="header"/>
    <w:basedOn w:val="8"/>
    <w:qFormat/>
    <w:uiPriority w:val="0"/>
    <w:pPr>
      <w:suppressLineNumbers/>
      <w:tabs>
        <w:tab w:val="center" w:pos="4940"/>
        <w:tab w:val="right" w:pos="9880"/>
      </w:tabs>
    </w:pPr>
  </w:style>
  <w:style w:type="character" w:styleId="10">
    <w:name w:val="Hyperlink"/>
    <w:uiPriority w:val="0"/>
    <w:rPr>
      <w:color w:val="000080"/>
      <w:u w:val="single"/>
    </w:rPr>
  </w:style>
  <w:style w:type="paragraph" w:styleId="11">
    <w:name w:val="List"/>
    <w:basedOn w:val="5"/>
    <w:uiPriority w:val="0"/>
    <w:rPr>
      <w:rFonts w:cs="Lohit Devanagari"/>
    </w:rPr>
  </w:style>
  <w:style w:type="paragraph" w:styleId="12">
    <w:name w:val="Title"/>
    <w:basedOn w:val="1"/>
    <w:qFormat/>
    <w:uiPriority w:val="1"/>
    <w:pPr>
      <w:spacing w:before="1" w:line="439" w:lineRule="exact"/>
      <w:ind w:right="-15"/>
    </w:pPr>
    <w:rPr>
      <w:rFonts w:ascii="Calibri" w:hAnsi="Calibri" w:eastAsia="Calibri"/>
      <w:b/>
      <w:bCs/>
      <w:sz w:val="36"/>
      <w:szCs w:val="36"/>
      <w:u w:val="single" w:color="000000"/>
    </w:rPr>
  </w:style>
  <w:style w:type="character" w:customStyle="1" w:styleId="13">
    <w:name w:val="Numbering Symbols"/>
    <w:qFormat/>
    <w:uiPriority w:val="0"/>
  </w:style>
  <w:style w:type="paragraph" w:customStyle="1" w:styleId="14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5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16">
    <w:name w:val="List Paragraph"/>
    <w:basedOn w:val="1"/>
    <w:qFormat/>
    <w:uiPriority w:val="1"/>
    <w:pPr>
      <w:ind w:left="1200" w:hanging="361"/>
    </w:pPr>
    <w:rPr>
      <w:rFonts w:ascii="Calibri" w:hAnsi="Calibri" w:eastAsia="Calibri"/>
    </w:rPr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49"/>
    <customShpInfo spid="_x0000_s2051"/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1166</Characters>
  <Lines>9</Lines>
  <Paragraphs>2</Paragraphs>
  <TotalTime>0</TotalTime>
  <ScaleCrop>false</ScaleCrop>
  <LinksUpToDate>false</LinksUpToDate>
  <CharactersWithSpaces>1368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2022-06-02T04:42:00Z</dcterms:created>
  <dc:creator>srinu</dc:creator>
  <cp:lastModifiedBy>Administrator</cp:lastModifiedBy>
  <dcterms:modified xsi:type="dcterms:W3CDTF">2022-06-09T10:17:59Z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2022-03-25T00:00:00Z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1033-11.2.0.11156</vt:lpwstr>
  </property>
  <property fmtid="{D5CDD505-2E9C-101B-9397-08002B2CF9AE}" pid="12" name="ICV">
    <vt:lpwstr>D974487F25CE4147B9300049907DD1BA</vt:lpwstr>
  </property>
</Properties>
</file>